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FBB" w:rsidRDefault="00F55FBB">
      <w:pPr>
        <w:spacing w:after="120"/>
        <w:rPr>
          <w:rFonts w:ascii="Arial" w:eastAsia="Arial" w:hAnsi="Arial" w:cs="Arial"/>
          <w:b/>
          <w:sz w:val="36"/>
          <w:szCs w:val="36"/>
        </w:rPr>
      </w:pPr>
      <w:bookmarkStart w:id="0" w:name="_GoBack"/>
      <w:bookmarkEnd w:id="0"/>
    </w:p>
    <w:p w:rsidR="00F55FBB" w:rsidRDefault="008A6685">
      <w:pPr>
        <w:spacing w:after="120"/>
        <w:rPr>
          <w:rFonts w:ascii="Arial" w:eastAsia="Arial" w:hAnsi="Arial" w:cs="Arial"/>
          <w:b/>
          <w:sz w:val="36"/>
          <w:szCs w:val="36"/>
        </w:rPr>
      </w:pPr>
      <w:r>
        <w:rPr>
          <w:rFonts w:ascii="Arial" w:eastAsia="Arial" w:hAnsi="Arial" w:cs="Arial"/>
          <w:b/>
          <w:sz w:val="36"/>
          <w:szCs w:val="36"/>
        </w:rPr>
        <w:t xml:space="preserve">Schedule 29 (Key Supplier Staff) </w:t>
      </w:r>
    </w:p>
    <w:p w:rsidR="00F55FBB" w:rsidRDefault="008A66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 (“</w:t>
      </w:r>
      <w:r>
        <w:rPr>
          <w:rFonts w:ascii="Arial" w:eastAsia="Arial" w:hAnsi="Arial" w:cs="Arial"/>
          <w:b/>
          <w:color w:val="000000"/>
          <w:sz w:val="24"/>
          <w:szCs w:val="24"/>
        </w:rPr>
        <w:t>Key Staff</w:t>
      </w:r>
      <w:r>
        <w:rPr>
          <w:rFonts w:ascii="Arial" w:eastAsia="Arial" w:hAnsi="Arial" w:cs="Arial"/>
          <w:color w:val="000000"/>
          <w:sz w:val="24"/>
          <w:szCs w:val="24"/>
        </w:rPr>
        <w:t xml:space="preserve">”). </w:t>
      </w:r>
    </w:p>
    <w:p w:rsidR="00F55FBB" w:rsidRDefault="00F55FB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55FBB" w:rsidRDefault="008A66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F55FBB" w:rsidRDefault="00F55FB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55FBB" w:rsidRDefault="008A668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F55FBB" w:rsidRDefault="00F55FB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55FBB" w:rsidRDefault="008A668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 xml:space="preserve">The Supplier shall </w:t>
      </w:r>
      <w:r w:rsidR="009437DD">
        <w:rPr>
          <w:rFonts w:ascii="Arial" w:eastAsia="Arial" w:hAnsi="Arial" w:cs="Arial"/>
          <w:color w:val="000000"/>
          <w:sz w:val="24"/>
          <w:szCs w:val="24"/>
        </w:rPr>
        <w:t>not and shall procure</w:t>
      </w:r>
      <w:r>
        <w:rPr>
          <w:rFonts w:ascii="Arial" w:eastAsia="Arial" w:hAnsi="Arial" w:cs="Arial"/>
          <w:color w:val="000000"/>
          <w:sz w:val="24"/>
          <w:szCs w:val="24"/>
        </w:rPr>
        <w:t xml:space="preserve"> that any Subcontractor shall not remove or replace any Key Staff unless:</w:t>
      </w:r>
    </w:p>
    <w:p w:rsidR="00F55FBB" w:rsidRDefault="00F55FB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F55FBB" w:rsidRDefault="00F55FB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F55FBB" w:rsidRDefault="008A668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F55FBB" w:rsidRDefault="008A668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F55FBB" w:rsidRDefault="00F55FBB">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F55FBB" w:rsidRDefault="008A668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gjdgxs" w:colFirst="0" w:colLast="0"/>
      <w:bookmarkEnd w:id="1"/>
    </w:p>
    <w:p w:rsidR="00F55FBB" w:rsidRDefault="008A6685">
      <w:pPr>
        <w:rPr>
          <w:rFonts w:ascii="Arial" w:eastAsia="Arial" w:hAnsi="Arial" w:cs="Arial"/>
          <w:sz w:val="24"/>
          <w:szCs w:val="24"/>
        </w:rPr>
      </w:pPr>
      <w:r>
        <w:br w:type="page"/>
      </w:r>
    </w:p>
    <w:p w:rsidR="00F55FBB" w:rsidRDefault="00F55FBB">
      <w:pPr>
        <w:rPr>
          <w:rFonts w:ascii="Arial" w:eastAsia="Arial" w:hAnsi="Arial" w:cs="Arial"/>
          <w:sz w:val="24"/>
          <w:szCs w:val="24"/>
        </w:rPr>
      </w:pPr>
    </w:p>
    <w:p w:rsidR="00F55FBB" w:rsidRDefault="008A6685">
      <w:pPr>
        <w:ind w:left="720" w:hanging="720"/>
        <w:rPr>
          <w:rFonts w:ascii="Arial" w:eastAsia="Arial" w:hAnsi="Arial" w:cs="Arial"/>
          <w:b/>
          <w:sz w:val="36"/>
          <w:szCs w:val="36"/>
        </w:rPr>
      </w:pPr>
      <w:r>
        <w:rPr>
          <w:rFonts w:ascii="Arial" w:eastAsia="Arial" w:hAnsi="Arial" w:cs="Arial"/>
          <w:b/>
          <w:sz w:val="36"/>
          <w:szCs w:val="36"/>
        </w:rPr>
        <w:t>Annex 1- Key Roles</w:t>
      </w:r>
    </w:p>
    <w:p w:rsidR="00F55FBB" w:rsidRDefault="00F55FBB">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F55FBB">
        <w:trPr>
          <w:trHeight w:val="460"/>
        </w:trPr>
        <w:tc>
          <w:tcPr>
            <w:tcW w:w="3334" w:type="dxa"/>
          </w:tcPr>
          <w:p w:rsidR="00F55FBB" w:rsidRDefault="008A6685">
            <w:pPr>
              <w:rPr>
                <w:rFonts w:ascii="Arial" w:eastAsia="Arial" w:hAnsi="Arial" w:cs="Arial"/>
                <w:b/>
                <w:sz w:val="24"/>
                <w:szCs w:val="24"/>
              </w:rPr>
            </w:pPr>
            <w:r>
              <w:rPr>
                <w:rFonts w:ascii="Arial" w:eastAsia="Arial" w:hAnsi="Arial" w:cs="Arial"/>
                <w:b/>
                <w:sz w:val="24"/>
                <w:szCs w:val="24"/>
              </w:rPr>
              <w:t>Key Role</w:t>
            </w:r>
          </w:p>
        </w:tc>
        <w:tc>
          <w:tcPr>
            <w:tcW w:w="2797" w:type="dxa"/>
          </w:tcPr>
          <w:p w:rsidR="00F55FBB" w:rsidRDefault="008A6685">
            <w:pPr>
              <w:rPr>
                <w:rFonts w:ascii="Arial" w:eastAsia="Arial" w:hAnsi="Arial" w:cs="Arial"/>
                <w:b/>
                <w:sz w:val="24"/>
                <w:szCs w:val="24"/>
              </w:rPr>
            </w:pPr>
            <w:r>
              <w:rPr>
                <w:rFonts w:ascii="Arial" w:eastAsia="Arial" w:hAnsi="Arial" w:cs="Arial"/>
                <w:b/>
                <w:sz w:val="24"/>
                <w:szCs w:val="24"/>
              </w:rPr>
              <w:t>Key Staff</w:t>
            </w:r>
          </w:p>
        </w:tc>
        <w:tc>
          <w:tcPr>
            <w:tcW w:w="2777" w:type="dxa"/>
          </w:tcPr>
          <w:p w:rsidR="00F55FBB" w:rsidRDefault="008A6685">
            <w:pPr>
              <w:rPr>
                <w:rFonts w:ascii="Arial" w:eastAsia="Arial" w:hAnsi="Arial" w:cs="Arial"/>
                <w:b/>
                <w:sz w:val="24"/>
                <w:szCs w:val="24"/>
              </w:rPr>
            </w:pPr>
            <w:r>
              <w:rPr>
                <w:rFonts w:ascii="Arial" w:eastAsia="Arial" w:hAnsi="Arial" w:cs="Arial"/>
                <w:b/>
                <w:sz w:val="24"/>
                <w:szCs w:val="24"/>
              </w:rPr>
              <w:t>Contract Details</w:t>
            </w:r>
          </w:p>
        </w:tc>
      </w:tr>
      <w:tr w:rsidR="00F55FBB">
        <w:trPr>
          <w:trHeight w:val="240"/>
        </w:trPr>
        <w:tc>
          <w:tcPr>
            <w:tcW w:w="3334" w:type="dxa"/>
          </w:tcPr>
          <w:p w:rsidR="00F55FBB" w:rsidRDefault="008A6685">
            <w:pPr>
              <w:rPr>
                <w:rFonts w:ascii="Arial" w:eastAsia="Arial" w:hAnsi="Arial" w:cs="Arial"/>
                <w:sz w:val="24"/>
                <w:szCs w:val="24"/>
              </w:rPr>
            </w:pPr>
            <w:r>
              <w:rPr>
                <w:rFonts w:ascii="Arial" w:eastAsia="Arial" w:hAnsi="Arial" w:cs="Arial"/>
                <w:sz w:val="24"/>
                <w:szCs w:val="24"/>
              </w:rPr>
              <w:t>Agreement Manager</w:t>
            </w: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r w:rsidR="00F55FBB">
        <w:trPr>
          <w:trHeight w:val="240"/>
        </w:trPr>
        <w:tc>
          <w:tcPr>
            <w:tcW w:w="3334" w:type="dxa"/>
          </w:tcPr>
          <w:p w:rsidR="00F55FBB" w:rsidRPr="008A6685" w:rsidRDefault="008A6685">
            <w:pPr>
              <w:rPr>
                <w:rFonts w:ascii="Arial" w:eastAsia="Arial" w:hAnsi="Arial" w:cs="Arial"/>
                <w:sz w:val="24"/>
                <w:szCs w:val="24"/>
              </w:rPr>
            </w:pPr>
            <w:r w:rsidRPr="008A6685">
              <w:rPr>
                <w:rFonts w:ascii="Arial" w:eastAsia="Arial" w:hAnsi="Arial" w:cs="Arial"/>
                <w:sz w:val="24"/>
                <w:szCs w:val="24"/>
              </w:rPr>
              <w:t>Senior Responsible Officer</w:t>
            </w: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r w:rsidR="00F55FBB">
        <w:trPr>
          <w:trHeight w:val="240"/>
        </w:trPr>
        <w:tc>
          <w:tcPr>
            <w:tcW w:w="3334" w:type="dxa"/>
          </w:tcPr>
          <w:p w:rsidR="00F55FBB" w:rsidRPr="008A6685" w:rsidRDefault="008A6685" w:rsidP="008A6685">
            <w:pPr>
              <w:rPr>
                <w:rFonts w:ascii="Arial" w:eastAsia="Arial" w:hAnsi="Arial" w:cs="Arial"/>
                <w:sz w:val="24"/>
                <w:szCs w:val="24"/>
              </w:rPr>
            </w:pPr>
            <w:r w:rsidRPr="008A6685">
              <w:rPr>
                <w:rFonts w:ascii="Arial" w:eastAsia="Arial" w:hAnsi="Arial" w:cs="Arial"/>
                <w:sz w:val="24"/>
                <w:szCs w:val="24"/>
              </w:rPr>
              <w:t>Managing Director/CEO</w:t>
            </w: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r w:rsidR="00F55FBB">
        <w:trPr>
          <w:trHeight w:val="220"/>
        </w:trPr>
        <w:tc>
          <w:tcPr>
            <w:tcW w:w="3334" w:type="dxa"/>
          </w:tcPr>
          <w:p w:rsidR="00F55FBB" w:rsidRDefault="00F55FBB">
            <w:pPr>
              <w:jc w:val="center"/>
              <w:rPr>
                <w:rFonts w:ascii="Arial" w:eastAsia="Arial" w:hAnsi="Arial" w:cs="Arial"/>
                <w:b/>
                <w:sz w:val="24"/>
                <w:szCs w:val="24"/>
              </w:rPr>
            </w:pP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r w:rsidR="00F55FBB">
        <w:trPr>
          <w:trHeight w:val="240"/>
        </w:trPr>
        <w:tc>
          <w:tcPr>
            <w:tcW w:w="3334" w:type="dxa"/>
          </w:tcPr>
          <w:p w:rsidR="00F55FBB" w:rsidRDefault="00F55FBB">
            <w:pPr>
              <w:jc w:val="center"/>
              <w:rPr>
                <w:rFonts w:ascii="Arial" w:eastAsia="Arial" w:hAnsi="Arial" w:cs="Arial"/>
                <w:b/>
                <w:sz w:val="24"/>
                <w:szCs w:val="24"/>
              </w:rPr>
            </w:pP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r w:rsidR="00F55FBB">
        <w:trPr>
          <w:trHeight w:val="60"/>
        </w:trPr>
        <w:tc>
          <w:tcPr>
            <w:tcW w:w="3334" w:type="dxa"/>
          </w:tcPr>
          <w:p w:rsidR="00F55FBB" w:rsidRDefault="00F55FBB">
            <w:pPr>
              <w:jc w:val="center"/>
              <w:rPr>
                <w:rFonts w:ascii="Arial" w:eastAsia="Arial" w:hAnsi="Arial" w:cs="Arial"/>
                <w:b/>
                <w:sz w:val="24"/>
                <w:szCs w:val="24"/>
              </w:rPr>
            </w:pPr>
          </w:p>
        </w:tc>
        <w:tc>
          <w:tcPr>
            <w:tcW w:w="2797" w:type="dxa"/>
          </w:tcPr>
          <w:p w:rsidR="00F55FBB" w:rsidRDefault="00F55FBB">
            <w:pPr>
              <w:jc w:val="center"/>
              <w:rPr>
                <w:rFonts w:ascii="Arial" w:eastAsia="Arial" w:hAnsi="Arial" w:cs="Arial"/>
                <w:b/>
                <w:sz w:val="24"/>
                <w:szCs w:val="24"/>
              </w:rPr>
            </w:pPr>
          </w:p>
        </w:tc>
        <w:tc>
          <w:tcPr>
            <w:tcW w:w="2777" w:type="dxa"/>
          </w:tcPr>
          <w:p w:rsidR="00F55FBB" w:rsidRDefault="00F55FBB">
            <w:pPr>
              <w:jc w:val="center"/>
              <w:rPr>
                <w:rFonts w:ascii="Arial" w:eastAsia="Arial" w:hAnsi="Arial" w:cs="Arial"/>
                <w:b/>
                <w:sz w:val="24"/>
                <w:szCs w:val="24"/>
              </w:rPr>
            </w:pPr>
          </w:p>
        </w:tc>
      </w:tr>
    </w:tbl>
    <w:p w:rsidR="00F55FBB" w:rsidRDefault="00F55FBB">
      <w:pPr>
        <w:ind w:left="720" w:hanging="720"/>
        <w:rPr>
          <w:rFonts w:ascii="Arial" w:eastAsia="Arial" w:hAnsi="Arial" w:cs="Arial"/>
          <w:b/>
          <w:sz w:val="24"/>
          <w:szCs w:val="24"/>
        </w:rPr>
      </w:pPr>
      <w:bookmarkStart w:id="2" w:name="_heading=h.30j0zll" w:colFirst="0" w:colLast="0"/>
      <w:bookmarkEnd w:id="2"/>
    </w:p>
    <w:sectPr w:rsidR="00F55FB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107" w:rsidRDefault="00890107">
      <w:pPr>
        <w:spacing w:after="0" w:line="240" w:lineRule="auto"/>
      </w:pPr>
      <w:r>
        <w:separator/>
      </w:r>
    </w:p>
  </w:endnote>
  <w:endnote w:type="continuationSeparator" w:id="0">
    <w:p w:rsidR="00890107" w:rsidRDefault="00890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FBB" w:rsidRDefault="008A668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4C3FB8">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F55FBB" w:rsidRDefault="00F55FB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FBB" w:rsidRDefault="00F55F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107" w:rsidRDefault="00890107">
      <w:pPr>
        <w:spacing w:after="0" w:line="240" w:lineRule="auto"/>
      </w:pPr>
      <w:r>
        <w:separator/>
      </w:r>
    </w:p>
  </w:footnote>
  <w:footnote w:type="continuationSeparator" w:id="0">
    <w:p w:rsidR="00890107" w:rsidRDefault="00890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FBB" w:rsidRDefault="008A668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29 (Key Supplier Staff)</w:t>
    </w:r>
  </w:p>
  <w:p w:rsidR="00F55FBB" w:rsidRDefault="004C3FB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8A6685">
      <w:rPr>
        <w:rFonts w:ascii="Arial" w:eastAsia="Arial" w:hAnsi="Arial" w:cs="Arial"/>
        <w:color w:val="000000"/>
        <w:sz w:val="20"/>
        <w:szCs w:val="20"/>
      </w:rPr>
      <w:t>Crown Copyright 20</w:t>
    </w:r>
    <w:r w:rsidR="00D3720C">
      <w:rPr>
        <w:rFonts w:ascii="Arial" w:eastAsia="Arial" w:hAnsi="Arial" w:cs="Arial"/>
        <w:color w:val="000000"/>
        <w:sz w:val="20"/>
        <w:szCs w:val="20"/>
      </w:rPr>
      <w:t>20</w:t>
    </w:r>
  </w:p>
  <w:p w:rsidR="00F55FBB" w:rsidRDefault="00F55FBB">
    <w:pPr>
      <w:pBdr>
        <w:top w:val="nil"/>
        <w:left w:val="nil"/>
        <w:bottom w:val="nil"/>
        <w:right w:val="nil"/>
        <w:between w:val="nil"/>
      </w:pBdr>
      <w:tabs>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B2C41"/>
    <w:multiLevelType w:val="multilevel"/>
    <w:tmpl w:val="0876159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FBB"/>
    <w:rsid w:val="004C3FB8"/>
    <w:rsid w:val="00890107"/>
    <w:rsid w:val="008A6685"/>
    <w:rsid w:val="009437DD"/>
    <w:rsid w:val="00995775"/>
    <w:rsid w:val="00D3720C"/>
    <w:rsid w:val="00D601FC"/>
    <w:rsid w:val="00F55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F37BC"/>
  <w15:docId w15:val="{5AB756A5-622F-4314-9DC7-C0756744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cp:lastPrinted>2020-01-22T13:21:00Z</cp:lastPrinted>
  <dcterms:created xsi:type="dcterms:W3CDTF">2020-02-07T14:05:00Z</dcterms:created>
  <dcterms:modified xsi:type="dcterms:W3CDTF">2020-02-07T14:05:00Z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